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10975" w:type="dxa"/>
        <w:tblInd w:w="-7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sz w:val="26"/>
                <w:szCs w:val="26"/>
                <w:lang w:val="en-US" w:eastAsia="en-US"/>
              </w:rPr>
              <w:t>PHÒNG GD&amp;ĐT</w:t>
            </w:r>
            <w:r>
              <w:rPr>
                <w:rFonts w:hint="default" w:ascii="Times New Roman" w:hAnsi="Times New Roman" w:cs="Times New Roman"/>
                <w:b w:val="0"/>
                <w:sz w:val="26"/>
                <w:szCs w:val="26"/>
                <w:lang w:val="en-US"/>
              </w:rPr>
              <w:t xml:space="preserve"> TX ĐÔNG TRIỀU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eastAsia="zh-CN"/>
              </w:rPr>
              <w:t>TRƯỜNG THCS NGUYỄN HUỆ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833755</wp:posOffset>
                      </wp:positionH>
                      <wp:positionV relativeFrom="paragraph">
                        <wp:posOffset>-5715</wp:posOffset>
                      </wp:positionV>
                      <wp:extent cx="1115695" cy="0"/>
                      <wp:effectExtent l="0" t="4445" r="0" b="508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56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5.65pt;margin-top:-0.45pt;height:0pt;width:87.85pt;z-index:251659264;mso-width-relative:page;mso-height-relative:page;" filled="f" stroked="t" coordsize="21600,21600" o:gfxdata="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UvxtatQAAAAHAQAADwAAAAAAAAABACAAAAAiAAAA&#10;ZHJzL2Rvd25yZXYueG1sUEsBAhQAFAAAAAgAh07iQAY4rPHSAQAArQMAAA4AAAAAAAAAAQAgAAAA&#10;IwEAAGRycy9lMm9Eb2MueG1sUEsFBgAAAAAGAAYAWQEAAGc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ĐỀ CƯƠNG ÔN TẬP GIỮA  KÌ II</w:t>
      </w: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NĂM HỌC 2023-2024</w:t>
      </w:r>
    </w:p>
    <w:p>
      <w:pPr>
        <w:numPr>
          <w:ilvl w:val="0"/>
          <w:numId w:val="0"/>
        </w:numPr>
        <w:ind w:left="70" w:leftChars="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Môn: LỊCH SỬ VÀ ĐỊA LÍ 7</w:t>
      </w:r>
    </w:p>
    <w:p>
      <w:pPr>
        <w:numPr>
          <w:ilvl w:val="0"/>
          <w:numId w:val="0"/>
        </w:numPr>
        <w:ind w:left="70" w:leftChars="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>
      <w:pPr>
        <w:numPr>
          <w:ilvl w:val="0"/>
          <w:numId w:val="11"/>
        </w:numPr>
        <w:ind w:leftChars="0"/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PHÂN MÔN LỊCH SỬ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 xml:space="preserve">Nêu những nét chính về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  <w:t>tổ chức chính quyền, đời sống xã hội và văn hóa dưới thời Ngô.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ind w:left="0" w:leftChars="0" w:firstLine="0" w:firstLineChar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Trình bày được công cuộc thống nhất đất nước của Đinh Bộ Lĩnh và sự thành lập nhà Đinh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  <w:t>.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ind w:left="0" w:leftChars="0" w:firstLine="0" w:firstLineChar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  <w:t>Nêu những nét chính về tổ chức chính quyền thời Đinh - Tiền Lê.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ind w:left="0" w:leftChars="0" w:firstLine="0" w:firstLineChar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  <w:t>Trình bày những nét chính về cuộc kháng chiến chống Tống năm 981.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ind w:left="0" w:leftChars="0" w:firstLine="0" w:firstLineChar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 xml:space="preserve">Nêu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  <w:t>những nét chính về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 xml:space="preserve"> đời sống xã hội, văn hoá thời Đinh – Tiền Lê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  <w:t>.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ind w:left="0" w:leftChars="0" w:firstLine="0" w:firstLineChar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Trình bày sự thành lập nhà Lý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  <w:t xml:space="preserve"> và định đô ở Thăng Long.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ind w:left="0" w:leftChars="0" w:firstLine="0" w:firstLineChar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  <w:t>Trình bày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 xml:space="preserve"> những nét chính về chính trị, kinh tế, xã hội, văn hóa, tôn giáo thời Lý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  <w:t xml:space="preserve"> 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ind w:left="0" w:leftChars="0" w:firstLine="0" w:firstLineChar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Giới thiệu  những thành tựu tiêu biểu về văn hoá, giáo dục thời Lý.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ind w:left="0" w:leftChars="0" w:firstLine="0" w:firstLineChars="0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vi-VN"/>
        </w:rPr>
        <w:t>Đánh giá</w:t>
      </w:r>
      <w:r>
        <w:rPr>
          <w:rFonts w:hint="default" w:ascii="Times New Roman" w:hAnsi="Times New Roman" w:eastAsia="Times New Roman" w:cs="Times New Roman"/>
          <w:sz w:val="28"/>
          <w:szCs w:val="28"/>
        </w:rPr>
        <w:t xml:space="preserve"> những nét độc đáo của cuộc kháng chiến chống Tống (1075 – 1077)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>.</w:t>
      </w:r>
    </w:p>
    <w:p>
      <w:pPr>
        <w:pStyle w:val="85"/>
        <w:numPr>
          <w:ilvl w:val="0"/>
          <w:numId w:val="12"/>
        </w:numPr>
        <w:shd w:val="clear" w:color="auto" w:fill="FFFFFF"/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Cuộc kháng chiến chống Tống của nhà Lý đã để lại những bài học gì cho công cuộc bảo vệ Tổ quốc hiện nay.</w:t>
      </w:r>
    </w:p>
    <w:p>
      <w:pPr>
        <w:pStyle w:val="85"/>
        <w:numPr>
          <w:ilvl w:val="0"/>
          <w:numId w:val="12"/>
        </w:numPr>
        <w:shd w:val="clear" w:color="auto" w:fill="FFFFFF"/>
        <w:ind w:left="0" w:leftChars="0" w:firstLine="0" w:firstLineChars="0"/>
        <w:jc w:val="both"/>
        <w:rPr>
          <w:rFonts w:hint="default" w:ascii="Times New Roman" w:hAnsi="Times New Roman" w:eastAsia="Times New Roman" w:cs="Times New Roman"/>
          <w:color w:val="000000"/>
          <w:sz w:val="26"/>
          <w:szCs w:val="26"/>
          <w:lang w:val="vi-VN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</w:rPr>
        <w:t xml:space="preserve">Trình bày sự thành lập nhà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vi-VN"/>
        </w:rPr>
        <w:t>Trần và nêu những nét chính về tình hình chính trị của Đại Việt thời Trần.</w:t>
      </w:r>
    </w:p>
    <w:p>
      <w:pPr>
        <w:numPr>
          <w:ilvl w:val="0"/>
          <w:numId w:val="11"/>
        </w:numPr>
        <w:ind w:leftChars="0"/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PHÂN MÔN ĐỊA LÝ.</w:t>
      </w:r>
    </w:p>
    <w:p>
      <w:pPr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Nêu đặc điểm vị trí địa lí, hình dạng và kích thước châu Phi.</w:t>
      </w:r>
    </w:p>
    <w:p>
      <w:pPr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Trình bày khái quát những đặc điểm tự nhiên châu Phi.</w:t>
      </w:r>
    </w:p>
    <w:p>
      <w:pPr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Trình bày những vấn đề nổi cộm về dân cư, xã hội và di sản lịch sử châu Phi.</w:t>
      </w:r>
    </w:p>
    <w:p>
      <w:pPr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Nêu hậu quả của một trong các vấn đề nổi cộm về dân cư, xã hội đối với sự phát triển của các nước châu Phi.</w:t>
      </w:r>
    </w:p>
    <w:p>
      <w:pPr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 xml:space="preserve">Trình bày cách thức người dân châu Phi khai thác thiên nhiên ở các môi trường (xích đạo, </w:t>
      </w:r>
      <w:r>
        <w:rPr>
          <w:rFonts w:hint="default" w:ascii="Times New Roman" w:hAnsi="Times New Roman" w:cs="Times New Roman"/>
          <w:b w:val="0"/>
          <w:bCs w:val="0"/>
          <w:color w:val="FF0000"/>
          <w:sz w:val="28"/>
          <w:szCs w:val="28"/>
          <w:lang w:val="vi-VN"/>
        </w:rPr>
        <w:t>nhiệt đới, hoang mạc</w:t>
      </w: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, cận nhiệt).</w:t>
      </w:r>
    </w:p>
    <w:p>
      <w:pPr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Nêu khái quát về vị trí địa lí, phạm vi châu Mỹ.</w:t>
      </w:r>
    </w:p>
    <w:p>
      <w:pPr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Phân tích hệ quả địa lí-lịch sử của việc phát kiến ra châu Mỹ.</w:t>
      </w:r>
    </w:p>
    <w:p>
      <w:pPr>
        <w:numPr>
          <w:ilvl w:val="0"/>
          <w:numId w:val="13"/>
        </w:numPr>
        <w:jc w:val="both"/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Trình bày những đặc điểm tự nhiên: sự phân hóa của địa hình, khí hậu, sông, hồ ở Bắc Mỹ.</w:t>
      </w:r>
    </w:p>
    <w:p>
      <w:pPr>
        <w:numPr>
          <w:ilvl w:val="0"/>
          <w:numId w:val="13"/>
        </w:numPr>
        <w:jc w:val="both"/>
        <w:rPr>
          <w:rFonts w:hint="default" w:ascii="Times New Roman" w:hAnsi="Times New Roman" w:eastAsia="Times New Roman" w:cs="Times New Roman"/>
          <w:color w:val="00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 w:val="0"/>
          <w:bCs w:val="0"/>
          <w:sz w:val="28"/>
          <w:szCs w:val="28"/>
          <w:lang w:val="vi-VN"/>
        </w:rPr>
        <w:t>Kể tên các đô thị lớn và trung tâm kinh tế quan trọng của Bắc Mỹ.</w:t>
      </w:r>
    </w:p>
    <w:p>
      <w:pPr>
        <w:spacing w:line="276" w:lineRule="auto"/>
        <w:ind w:firstLine="709"/>
        <w:jc w:val="center"/>
        <w:rPr>
          <w:rFonts w:hint="default" w:ascii="Times New Roman" w:hAnsi="Times New Roman" w:cs="Times New Roman"/>
          <w:spacing w:val="-4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………………………… Hết ………………………………….</w:t>
      </w:r>
    </w:p>
    <w:tbl>
      <w:tblPr>
        <w:tblStyle w:val="12"/>
        <w:tblW w:w="0" w:type="auto"/>
        <w:tblInd w:w="25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4"/>
        <w:gridCol w:w="4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</w:trPr>
        <w:tc>
          <w:tcPr>
            <w:tcW w:w="4394" w:type="dxa"/>
            <w:shd w:val="clear" w:color="auto" w:fill="auto"/>
          </w:tcPr>
          <w:p>
            <w:pPr>
              <w:spacing w:line="276" w:lineRule="auto"/>
              <w:jc w:val="both"/>
              <w:rPr>
                <w:rFonts w:hint="default" w:ascii="Times New Roman" w:hAnsi="Times New Roman" w:eastAsia="SimSu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pacing w:line="276" w:lineRule="auto"/>
              <w:jc w:val="center"/>
              <w:rPr>
                <w:rFonts w:hint="default" w:ascii="Times New Roman" w:hAnsi="Times New Roman" w:eastAsia="SimSu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sz w:val="28"/>
                <w:szCs w:val="28"/>
              </w:rPr>
              <w:t>TỔ TRƯỞNG CHUYÊN MÔN</w:t>
            </w:r>
          </w:p>
          <w:p>
            <w:pPr>
              <w:widowControl w:val="0"/>
              <w:tabs>
                <w:tab w:val="center" w:pos="5021"/>
              </w:tabs>
              <w:spacing w:line="276" w:lineRule="auto"/>
              <w:jc w:val="center"/>
              <w:rPr>
                <w:rFonts w:hint="default" w:ascii="Times New Roman" w:hAnsi="Times New Roman" w:eastAsia="Courier New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tabs>
                <w:tab w:val="center" w:pos="5021"/>
              </w:tabs>
              <w:spacing w:line="276" w:lineRule="auto"/>
              <w:jc w:val="center"/>
              <w:rPr>
                <w:rFonts w:hint="default" w:ascii="Times New Roman" w:hAnsi="Times New Roman" w:eastAsia="Courier New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tabs>
                <w:tab w:val="center" w:pos="5021"/>
              </w:tabs>
              <w:spacing w:line="276" w:lineRule="auto"/>
              <w:jc w:val="center"/>
              <w:rPr>
                <w:rFonts w:hint="default" w:ascii="Times New Roman" w:hAnsi="Times New Roman" w:eastAsia="Courier New" w:cs="Times New Roman"/>
                <w:b/>
                <w:color w:val="000000"/>
                <w:sz w:val="28"/>
                <w:szCs w:val="28"/>
                <w:lang w:val="en-US" w:eastAsia="vi-VN" w:bidi="vi-VN"/>
              </w:rPr>
            </w:pPr>
            <w:r>
              <w:rPr>
                <w:rFonts w:hint="default" w:ascii="Times New Roman" w:hAnsi="Times New Roman" w:eastAsia="Courier New" w:cs="Times New Roman"/>
                <w:b/>
                <w:color w:val="000000"/>
                <w:sz w:val="28"/>
                <w:szCs w:val="28"/>
                <w:lang w:val="en-US" w:eastAsia="vi-VN" w:bidi="vi-VN"/>
              </w:rPr>
              <w:t>Nguyễn Thị Hậu</w:t>
            </w:r>
          </w:p>
        </w:tc>
        <w:tc>
          <w:tcPr>
            <w:tcW w:w="4440" w:type="dxa"/>
            <w:shd w:val="clear" w:color="auto" w:fill="auto"/>
          </w:tcPr>
          <w:p>
            <w:pPr>
              <w:widowControl w:val="0"/>
              <w:spacing w:line="276" w:lineRule="auto"/>
              <w:jc w:val="center"/>
              <w:rPr>
                <w:rFonts w:hint="default" w:ascii="Times New Roman" w:hAnsi="Times New Roman" w:eastAsia="Courier New" w:cs="Times New Roman"/>
                <w:b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</w:tr>
    </w:tbl>
    <w:p>
      <w:pPr>
        <w:spacing w:line="276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DUYỆT CỦA BAN GIÁM HIỆU</w:t>
      </w:r>
    </w:p>
    <w:p>
      <w:pPr>
        <w:spacing w:line="276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PHÓ HIỆU TRƯỞNG</w:t>
      </w:r>
    </w:p>
    <w:p>
      <w:pPr>
        <w:spacing w:line="276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spacing w:line="276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spacing w:line="276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Vũ Minh Tân</w:t>
      </w:r>
    </w:p>
    <w:p>
      <w:pPr>
        <w:pStyle w:val="85"/>
        <w:numPr>
          <w:ilvl w:val="0"/>
          <w:numId w:val="0"/>
        </w:numPr>
        <w:shd w:val="clear" w:color="auto" w:fill="FFFFFF"/>
        <w:jc w:val="both"/>
        <w:rPr>
          <w:rFonts w:hint="default" w:ascii="Times New Roman" w:hAnsi="Times New Roman" w:eastAsia="DengXian" w:cs="Times New Roman"/>
          <w:bCs/>
          <w:sz w:val="28"/>
          <w:szCs w:val="28"/>
          <w:lang w:val="vi-VN" w:bidi="ar-SA"/>
        </w:rPr>
      </w:pPr>
    </w:p>
    <w:p>
      <w:pPr>
        <w:jc w:val="both"/>
        <w:rPr>
          <w:rFonts w:hint="default" w:ascii="Times New Roman" w:hAnsi="Times New Roman" w:eastAsia="Times New Roman" w:cs="Times New Roman"/>
          <w:i w:val="0"/>
          <w:iCs w:val="0"/>
          <w:spacing w:val="-8"/>
          <w:sz w:val="28"/>
          <w:szCs w:val="28"/>
          <w:lang w:val="vi-VN"/>
        </w:rPr>
      </w:pPr>
    </w:p>
    <w:p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jc w:val="left"/>
        <w:rPr>
          <w:rFonts w:hint="default" w:ascii="Times New Roman" w:hAnsi="Times New Roman" w:cs="Times New Roman"/>
          <w:sz w:val="28"/>
          <w:szCs w:val="28"/>
          <w:lang w:val="vi-VN"/>
        </w:rPr>
      </w:pPr>
    </w:p>
    <w:p>
      <w:pPr>
        <w:jc w:val="left"/>
        <w:rPr>
          <w:rFonts w:hint="default" w:ascii="Times New Roman" w:hAnsi="Times New Roman" w:cs="Times New Roman"/>
          <w:sz w:val="28"/>
          <w:szCs w:val="28"/>
          <w:lang w:val="en-US"/>
        </w:rPr>
      </w:pPr>
    </w:p>
    <w:p/>
    <w:p/>
    <w:p/>
    <w:sectPr>
      <w:pgSz w:w="11906" w:h="16838"/>
      <w:pgMar w:top="1134" w:right="1134" w:bottom="1134" w:left="1701" w:header="720" w:footer="720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altName w:val="SimSun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A3AF45"/>
    <w:multiLevelType w:val="singleLevel"/>
    <w:tmpl w:val="A9A3AF4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05D7227"/>
    <w:multiLevelType w:val="singleLevel"/>
    <w:tmpl w:val="B05D7227"/>
    <w:lvl w:ilvl="0" w:tentative="0">
      <w:start w:val="1"/>
      <w:numFmt w:val="decimal"/>
      <w:suff w:val="space"/>
      <w:lvlText w:val="%1."/>
      <w:lvlJc w:val="left"/>
      <w:rPr>
        <w:rFonts w:hint="default" w:ascii="Times New Roman" w:hAnsi="Times New Roman" w:cs="Times New Roman"/>
        <w:b w:val="0"/>
        <w:bCs w:val="0"/>
        <w:sz w:val="28"/>
        <w:szCs w:val="28"/>
      </w:rPr>
    </w:lvl>
  </w:abstractNum>
  <w:abstractNum w:abstractNumId="2">
    <w:nsid w:val="B2E2843D"/>
    <w:multiLevelType w:val="singleLevel"/>
    <w:tmpl w:val="B2E2843D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4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5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6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7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8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9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10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11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12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12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1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A85C75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1BA11C51"/>
    <w:rsid w:val="30212070"/>
    <w:rsid w:val="57A85C75"/>
    <w:rsid w:val="59E43300"/>
    <w:rsid w:val="638E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qFormat="1"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unhideWhenUsed="0" w:uiPriority="0" w:semiHidden="0" w:name="Table Grid 6"/>
    <w:lsdException w:qFormat="1" w:unhideWhenUsed="0" w:uiPriority="0" w:semiHidden="0" w:name="Table Grid 7"/>
    <w:lsdException w:unhideWhenUsed="0" w:uiPriority="0" w:semiHidden="0" w:name="Table Grid 8"/>
    <w:lsdException w:qFormat="1" w:unhideWhenUsed="0" w:uiPriority="0" w:semiHidden="0" w:name="Table List 1"/>
    <w:lsdException w:unhideWhenUsed="0" w:uiPriority="0" w:semiHidden="0" w:name="Table List 2"/>
    <w:lsdException w:qFormat="1" w:unhideWhenUsed="0" w:uiPriority="0" w:semiHidden="0" w:name="Table List 3"/>
    <w:lsdException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unhideWhenUsed="0" w:uiPriority="0" w:semiHidden="0" w:name="Table Elegant"/>
    <w:lsdException w:qFormat="1"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qFormat="1"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unhideWhenUsed="0" w:uiPriority="71" w:semiHidden="0" w:name="Colorful Shading Accent 3"/>
    <w:lsdException w:qFormat="1"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qFormat="1"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qFormat="1" w:unhideWhenUsed="0" w:uiPriority="71" w:semiHidden="0" w:name="Colorful Shading Accent 5"/>
    <w:lsdException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unhideWhenUsed="0" w:uiPriority="66" w:semiHidden="0" w:name="Medium List 2 Accent 6"/>
    <w:lsdException w:qFormat="1"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uiPriority w:val="0"/>
    <w:rPr>
      <w:sz w:val="16"/>
      <w:szCs w:val="16"/>
    </w:rPr>
  </w:style>
  <w:style w:type="paragraph" w:styleId="14">
    <w:name w:val="Block Text"/>
    <w:basedOn w:val="1"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uiPriority w:val="0"/>
    <w:pPr>
      <w:ind w:firstLine="420" w:firstLineChars="100"/>
    </w:pPr>
  </w:style>
  <w:style w:type="paragraph" w:styleId="19">
    <w:name w:val="Body Text Indent"/>
    <w:basedOn w:val="1"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uiPriority w:val="0"/>
    <w:pPr>
      <w:snapToGrid w:val="0"/>
      <w:jc w:val="left"/>
    </w:pPr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uiPriority w:val="0"/>
    <w:rPr>
      <w:i/>
      <w:iCs/>
    </w:rPr>
  </w:style>
  <w:style w:type="character" w:styleId="44">
    <w:name w:val="HTML Code"/>
    <w:basedOn w:val="11"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uiPriority w:val="0"/>
    <w:rPr>
      <w:i/>
      <w:iCs/>
    </w:rPr>
  </w:style>
  <w:style w:type="character" w:styleId="46">
    <w:name w:val="HTML Keyboard"/>
    <w:basedOn w:val="11"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qFormat/>
    <w:uiPriority w:val="0"/>
  </w:style>
  <w:style w:type="paragraph" w:styleId="143">
    <w:name w:val="toc 2"/>
    <w:basedOn w:val="1"/>
    <w:next w:val="1"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1163</TotalTime>
  <ScaleCrop>false</ScaleCrop>
  <LinksUpToDate>false</LinksUpToDate>
  <CharactersWithSpaces>0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2024-03-14T03:13:00Z</dcterms:created>
  <dc:creator>Hiên Lê Thị Mai</dc:creator>
  <cp:lastModifiedBy>Hiên Lê Thị Mai</cp:lastModifiedBy>
  <cp:lastPrinted>2024-03-15T23:59:50Z</cp:lastPrinted>
  <dcterms:modified xsi:type="dcterms:W3CDTF">2024-03-16T00:00:06Z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F81913CD94DB42BA81B01B86A954868F_11</vt:lpwstr>
  </property>
</Properties>
</file>